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0314DB" w:rsidRPr="002936B5" w:rsidRDefault="00D435AF" w:rsidP="00B530DB">
      <w:pPr>
        <w:pStyle w:val="Default"/>
        <w:jc w:val="both"/>
        <w:rPr>
          <w:b/>
          <w:sz w:val="22"/>
          <w:szCs w:val="22"/>
        </w:rPr>
      </w:pPr>
      <w:r>
        <w:rPr>
          <w:b/>
        </w:rPr>
        <w:t>ID 22A054</w:t>
      </w:r>
      <w:r w:rsidR="002936B5" w:rsidRPr="002936B5">
        <w:rPr>
          <w:b/>
        </w:rPr>
        <w:t xml:space="preserve"> - Procedura negoziata ai sensi dell’articolo 63, comma 2, </w:t>
      </w:r>
      <w:proofErr w:type="spellStart"/>
      <w:r w:rsidR="002936B5" w:rsidRPr="002936B5">
        <w:rPr>
          <w:b/>
        </w:rPr>
        <w:t>lett</w:t>
      </w:r>
      <w:proofErr w:type="spellEnd"/>
      <w:r w:rsidR="002936B5" w:rsidRPr="002936B5">
        <w:rPr>
          <w:b/>
        </w:rPr>
        <w:t xml:space="preserve">. b), punto 3), del </w:t>
      </w:r>
      <w:proofErr w:type="spellStart"/>
      <w:r w:rsidR="002936B5" w:rsidRPr="002936B5">
        <w:rPr>
          <w:b/>
        </w:rPr>
        <w:t>D.Lgs</w:t>
      </w:r>
      <w:proofErr w:type="spellEnd"/>
      <w:r w:rsidR="002936B5" w:rsidRPr="002936B5">
        <w:rPr>
          <w:b/>
        </w:rPr>
        <w:t xml:space="preserve"> n. 50/2016 per il servizio </w:t>
      </w:r>
      <w:r w:rsidR="002E61A3">
        <w:rPr>
          <w:b/>
          <w:sz w:val="22"/>
          <w:szCs w:val="22"/>
        </w:rPr>
        <w:t xml:space="preserve">fornitura </w:t>
      </w:r>
      <w:r w:rsidRPr="00D435AF">
        <w:rPr>
          <w:b/>
          <w:sz w:val="22"/>
          <w:szCs w:val="22"/>
          <w:u w:val="single"/>
        </w:rPr>
        <w:t xml:space="preserve">dell’apparecchio per separazione cellulare </w:t>
      </w:r>
      <w:proofErr w:type="spellStart"/>
      <w:r w:rsidRPr="00D435AF">
        <w:rPr>
          <w:b/>
          <w:sz w:val="22"/>
          <w:szCs w:val="22"/>
          <w:u w:val="single"/>
        </w:rPr>
        <w:t>immunomagnetica</w:t>
      </w:r>
      <w:proofErr w:type="spellEnd"/>
      <w:r w:rsidRPr="00D435AF">
        <w:rPr>
          <w:b/>
          <w:sz w:val="22"/>
          <w:szCs w:val="22"/>
          <w:u w:val="single"/>
        </w:rPr>
        <w:t xml:space="preserve"> </w:t>
      </w:r>
      <w:proofErr w:type="spellStart"/>
      <w:r w:rsidRPr="00D435AF">
        <w:rPr>
          <w:b/>
          <w:sz w:val="22"/>
          <w:szCs w:val="22"/>
          <w:u w:val="single"/>
        </w:rPr>
        <w:t>ClinMACS</w:t>
      </w:r>
      <w:proofErr w:type="spellEnd"/>
      <w:r w:rsidRPr="00D435AF">
        <w:rPr>
          <w:b/>
          <w:sz w:val="22"/>
          <w:szCs w:val="22"/>
          <w:u w:val="single"/>
        </w:rPr>
        <w:t xml:space="preserve"> </w:t>
      </w:r>
      <w:proofErr w:type="spellStart"/>
      <w:r w:rsidRPr="00D435AF">
        <w:rPr>
          <w:b/>
          <w:sz w:val="22"/>
          <w:szCs w:val="22"/>
          <w:u w:val="single"/>
        </w:rPr>
        <w:t>Miltenyi</w:t>
      </w:r>
      <w:proofErr w:type="spellEnd"/>
      <w:r w:rsidRPr="00D435AF">
        <w:rPr>
          <w:b/>
          <w:sz w:val="22"/>
          <w:szCs w:val="22"/>
          <w:u w:val="single"/>
        </w:rPr>
        <w:t xml:space="preserve"> </w:t>
      </w:r>
      <w:proofErr w:type="spellStart"/>
      <w:r w:rsidRPr="00D435AF">
        <w:rPr>
          <w:b/>
          <w:sz w:val="22"/>
          <w:szCs w:val="22"/>
          <w:u w:val="single"/>
        </w:rPr>
        <w:t>Biotec</w:t>
      </w:r>
      <w:proofErr w:type="spellEnd"/>
      <w:r w:rsidRPr="00D435AF">
        <w:rPr>
          <w:b/>
          <w:sz w:val="22"/>
          <w:szCs w:val="22"/>
          <w:u w:val="single"/>
        </w:rPr>
        <w:t xml:space="preserve"> è utilizzato nell’ambito del trapianto di cellule staminali emopoietiche in particolare nei trapianti HLA </w:t>
      </w:r>
      <w:proofErr w:type="spellStart"/>
      <w:r w:rsidRPr="00D435AF">
        <w:rPr>
          <w:b/>
          <w:sz w:val="22"/>
          <w:szCs w:val="22"/>
          <w:u w:val="single"/>
        </w:rPr>
        <w:t>aploidentici</w:t>
      </w:r>
      <w:proofErr w:type="spellEnd"/>
      <w:r w:rsidRPr="00D435AF">
        <w:rPr>
          <w:b/>
          <w:sz w:val="22"/>
          <w:szCs w:val="22"/>
          <w:u w:val="single"/>
        </w:rPr>
        <w:t xml:space="preserve"> che utilizzano come donatore uno dei genitori in mancanza di un donatore HLA compatibile familiare o da Registro</w:t>
      </w:r>
      <w:bookmarkStart w:id="0" w:name="_GoBack"/>
      <w:bookmarkEnd w:id="0"/>
      <w:r w:rsidR="002936B5" w:rsidRPr="002936B5">
        <w:rPr>
          <w:b/>
        </w:rPr>
        <w:t xml:space="preserve">: comunicazione di avvio procedura ai fini della trasparenza ex art. 29 del </w:t>
      </w:r>
      <w:proofErr w:type="spellStart"/>
      <w:r w:rsidR="002936B5" w:rsidRPr="002936B5">
        <w:rPr>
          <w:b/>
        </w:rPr>
        <w:t>D.Lgs.</w:t>
      </w:r>
      <w:proofErr w:type="spellEnd"/>
      <w:r w:rsidR="002936B5" w:rsidRPr="002936B5">
        <w:rPr>
          <w:b/>
        </w:rPr>
        <w:t xml:space="preserve"> 50/2016.</w:t>
      </w:r>
    </w:p>
    <w:p w:rsidR="000314DB" w:rsidRPr="002936B5" w:rsidRDefault="000314DB" w:rsidP="000314DB">
      <w:pPr>
        <w:jc w:val="center"/>
        <w:rPr>
          <w:rFonts w:ascii="Arial" w:hAnsi="Arial" w:cs="Arial"/>
          <w:b/>
        </w:rPr>
      </w:pP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DICHIARAZIONE SOSTITUTIVA DI CERTIFICAZIONE E DI ATTO DI NOTORIETA’ 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____________________________n.___  C.F.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di_________________________  (Titolare, rappresentante legale, procuratore, ecc.)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b/>
          <w:sz w:val="22"/>
        </w:rPr>
      </w:pPr>
      <w:r w:rsidRPr="002936B5">
        <w:rPr>
          <w:rFonts w:ascii="Arial" w:hAnsi="Arial" w:cs="Arial"/>
          <w:b/>
          <w:sz w:val="22"/>
        </w:rPr>
        <w:t>della Ditta/Società __________________________________________</w:t>
      </w:r>
      <w:r w:rsidR="002936B5">
        <w:rPr>
          <w:rFonts w:ascii="Arial" w:hAnsi="Arial" w:cs="Arial"/>
          <w:b/>
          <w:sz w:val="22"/>
        </w:rPr>
        <w:t xml:space="preserve"> C.F/P.IVA ________________</w:t>
      </w:r>
    </w:p>
    <w:p w:rsidR="000314DB" w:rsidRPr="002936B5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B530DB" w:rsidRPr="002936B5" w:rsidRDefault="00DD2B03" w:rsidP="002936B5">
      <w:pPr>
        <w:pStyle w:val="Rientrocorpodeltesto21"/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2936B5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one dell’appalto relativo al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“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Servizio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biennale di manutenzione software contabile SCI (Sistema Contabile Integrato”, EUSIS, Opera e relativi servizi professionali di proprietà della ditta GPI Spa </w:t>
      </w:r>
      <w:r w:rsidR="00814E52" w:rsidRPr="002936B5">
        <w:rPr>
          <w:rFonts w:ascii="Arial" w:hAnsi="Arial" w:cs="Arial"/>
          <w:color w:val="000000"/>
          <w:sz w:val="22"/>
          <w:szCs w:val="22"/>
        </w:rPr>
        <w:t>per l’Azienda Ospedale-Università Padova”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814E52" w:rsidRPr="002936B5" w:rsidRDefault="00814E52" w:rsidP="002936B5">
      <w:pPr>
        <w:pStyle w:val="Rientrocorpodeltesto21"/>
        <w:ind w:firstLine="0"/>
        <w:rPr>
          <w:rFonts w:ascii="Arial" w:hAnsi="Arial" w:cs="Arial"/>
          <w:color w:val="000000"/>
          <w:sz w:val="22"/>
          <w:szCs w:val="22"/>
        </w:rPr>
      </w:pPr>
    </w:p>
    <w:p w:rsidR="00D36A94" w:rsidRPr="002936B5" w:rsidRDefault="000314DB" w:rsidP="002936B5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“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Servizio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in argomento 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>su applicativi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/software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GPI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Pr="002936B5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di esclusione di cui all’art. 80 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n.50/2016.</w:t>
      </w:r>
    </w:p>
    <w:p w:rsidR="00D36A94" w:rsidRPr="002936B5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r w:rsidR="006F2EBF" w:rsidRPr="002936B5">
        <w:rPr>
          <w:rFonts w:ascii="Arial" w:hAnsi="Arial" w:cs="Arial"/>
          <w:sz w:val="22"/>
          <w:szCs w:val="22"/>
        </w:rPr>
        <w:t>Fax:___________________</w:t>
      </w:r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A3" w:rsidRDefault="002E61A3">
      <w:r>
        <w:separator/>
      </w:r>
    </w:p>
  </w:endnote>
  <w:endnote w:type="continuationSeparator" w:id="0">
    <w:p w:rsidR="002E61A3" w:rsidRDefault="002E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A3" w:rsidRDefault="002E61A3">
      <w:r>
        <w:separator/>
      </w:r>
    </w:p>
  </w:footnote>
  <w:footnote w:type="continuationSeparator" w:id="0">
    <w:p w:rsidR="002E61A3" w:rsidRDefault="002E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B54"/>
    <w:rsid w:val="000314DB"/>
    <w:rsid w:val="000A1AB3"/>
    <w:rsid w:val="000D3C4D"/>
    <w:rsid w:val="00195EAE"/>
    <w:rsid w:val="001D2B77"/>
    <w:rsid w:val="001E0F1C"/>
    <w:rsid w:val="002127A1"/>
    <w:rsid w:val="002936B5"/>
    <w:rsid w:val="002C62B3"/>
    <w:rsid w:val="002E61A3"/>
    <w:rsid w:val="002F1DE7"/>
    <w:rsid w:val="00312506"/>
    <w:rsid w:val="003574C3"/>
    <w:rsid w:val="003924AF"/>
    <w:rsid w:val="003B23AE"/>
    <w:rsid w:val="003C2620"/>
    <w:rsid w:val="003C5C07"/>
    <w:rsid w:val="003F39F2"/>
    <w:rsid w:val="0045791F"/>
    <w:rsid w:val="00464CC1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F2EBF"/>
    <w:rsid w:val="00762788"/>
    <w:rsid w:val="0078273A"/>
    <w:rsid w:val="00814E52"/>
    <w:rsid w:val="008421E9"/>
    <w:rsid w:val="0089160E"/>
    <w:rsid w:val="00950330"/>
    <w:rsid w:val="009B5D4D"/>
    <w:rsid w:val="009C14C1"/>
    <w:rsid w:val="00A61E32"/>
    <w:rsid w:val="00A9582F"/>
    <w:rsid w:val="00B071BB"/>
    <w:rsid w:val="00B1249C"/>
    <w:rsid w:val="00B530DB"/>
    <w:rsid w:val="00B65251"/>
    <w:rsid w:val="00B847A9"/>
    <w:rsid w:val="00BC005C"/>
    <w:rsid w:val="00BE4874"/>
    <w:rsid w:val="00BE7B72"/>
    <w:rsid w:val="00C27486"/>
    <w:rsid w:val="00C70BDA"/>
    <w:rsid w:val="00CB6D7B"/>
    <w:rsid w:val="00CC1E67"/>
    <w:rsid w:val="00D36A94"/>
    <w:rsid w:val="00D435AF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275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2538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Luisa Fiorini</cp:lastModifiedBy>
  <cp:revision>18</cp:revision>
  <cp:lastPrinted>2014-06-03T15:26:00Z</cp:lastPrinted>
  <dcterms:created xsi:type="dcterms:W3CDTF">2016-09-09T08:31:00Z</dcterms:created>
  <dcterms:modified xsi:type="dcterms:W3CDTF">2022-11-10T08:33:00Z</dcterms:modified>
</cp:coreProperties>
</file>